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1A" w:rsidRDefault="000F7F1A" w:rsidP="000F7F1A">
      <w:pPr>
        <w:pStyle w:val="a3"/>
        <w:rPr>
          <w:sz w:val="32"/>
          <w:szCs w:val="32"/>
        </w:rPr>
      </w:pPr>
      <w:r w:rsidRPr="000F7F1A">
        <w:rPr>
          <w:b/>
          <w:i/>
          <w:color w:val="FF0000"/>
          <w:sz w:val="32"/>
          <w:szCs w:val="32"/>
        </w:rPr>
        <w:t>Федеральный Исследовательский Центр</w:t>
      </w:r>
      <w:r>
        <w:rPr>
          <w:sz w:val="32"/>
          <w:szCs w:val="32"/>
        </w:rPr>
        <w:t xml:space="preserve"> </w:t>
      </w:r>
      <w:r w:rsidRPr="000F7F1A">
        <w:rPr>
          <w:b/>
          <w:i/>
          <w:color w:val="FF0000"/>
          <w:sz w:val="32"/>
          <w:szCs w:val="32"/>
        </w:rPr>
        <w:t xml:space="preserve">- институт прикладной математики им. М. В. </w:t>
      </w:r>
      <w:proofErr w:type="spellStart"/>
      <w:r w:rsidRPr="000F7F1A">
        <w:rPr>
          <w:b/>
          <w:i/>
          <w:color w:val="FF0000"/>
          <w:sz w:val="32"/>
          <w:szCs w:val="32"/>
        </w:rPr>
        <w:t>Кельдыша</w:t>
      </w:r>
      <w:proofErr w:type="spellEnd"/>
      <w:r w:rsidRPr="000F7F1A">
        <w:rPr>
          <w:b/>
          <w:i/>
          <w:color w:val="FF0000"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F7F1A" w:rsidRDefault="000F7F1A" w:rsidP="000F7F1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Институт </w:t>
      </w:r>
      <w:r w:rsidRPr="00163021">
        <w:rPr>
          <w:sz w:val="32"/>
          <w:szCs w:val="32"/>
        </w:rPr>
        <w:t>был образован в 1953 году для решения сложных математических проблем, связанных с государственными программами исследования косм</w:t>
      </w:r>
      <w:r>
        <w:rPr>
          <w:sz w:val="32"/>
          <w:szCs w:val="32"/>
        </w:rPr>
        <w:t>ического пространства</w:t>
      </w:r>
      <w:r w:rsidRPr="00163021">
        <w:rPr>
          <w:sz w:val="32"/>
          <w:szCs w:val="32"/>
        </w:rPr>
        <w:t>. Его организатором и директором (1953–1978 гг.) был президент Академии наук СС</w:t>
      </w:r>
      <w:r>
        <w:rPr>
          <w:sz w:val="32"/>
          <w:szCs w:val="32"/>
        </w:rPr>
        <w:t xml:space="preserve">СР Мстислав Всеволодович Келдыш. Институт имеет три здания, одно из них расположено </w:t>
      </w:r>
      <w:r w:rsidRPr="000F7F1A">
        <w:rPr>
          <w:b/>
          <w:i/>
          <w:color w:val="FF0000"/>
          <w:sz w:val="32"/>
          <w:szCs w:val="32"/>
        </w:rPr>
        <w:t>на площади Келдыша</w:t>
      </w:r>
      <w:r w:rsidRPr="00835562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у станции метро «Калужская».</w:t>
      </w:r>
    </w:p>
    <w:p w:rsidR="000F7F1A" w:rsidRPr="00163021" w:rsidRDefault="000F7F1A" w:rsidP="000F7F1A">
      <w:pPr>
        <w:pStyle w:val="a3"/>
        <w:rPr>
          <w:sz w:val="32"/>
          <w:szCs w:val="32"/>
        </w:rPr>
      </w:pPr>
    </w:p>
    <w:p w:rsidR="002862FE" w:rsidRDefault="000F7F1A">
      <w:r>
        <w:rPr>
          <w:noProof/>
          <w:lang w:eastAsia="ru-RU"/>
        </w:rPr>
        <w:drawing>
          <wp:inline distT="0" distB="0" distL="0" distR="0">
            <wp:extent cx="5940425" cy="5584145"/>
            <wp:effectExtent l="19050" t="0" r="3175" b="0"/>
            <wp:docPr id="1" name="Рисунок 1" descr="C:\Users\Юрий\Desktop\Федеральный Исследовательски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Федеральный Исследовательский Цен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2FE" w:rsidSect="0028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1A"/>
    <w:rsid w:val="000F7F1A"/>
    <w:rsid w:val="0028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2016-10-23T00:55:00Z</dcterms:created>
  <dcterms:modified xsi:type="dcterms:W3CDTF">2016-10-23T00:57:00Z</dcterms:modified>
</cp:coreProperties>
</file>